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77777777" w:rsidR="0091526F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 xml:space="preserve">D02-Planning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78DA0106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21/06/2025</w:t>
            </w:r>
          </w:p>
        </w:tc>
        <w:tc>
          <w:tcPr>
            <w:tcW w:w="1632" w:type="dxa"/>
          </w:tcPr>
          <w:p w14:paraId="72E426CB" w14:textId="53D3C50F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v2r1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774E6E39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47755B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28A1B9CE" w:rsidR="0091526F" w:rsidRPr="00B16014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B16014" w:rsidRPr="00B1601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https://github.com/rubpergar/Acme-ANS-D04.git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4B05E33C" w14:textId="30451C30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94241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B4904" w14:textId="5A750E94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2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CFE96" w14:textId="1183C2AD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3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F9C0E" w14:textId="79B6C680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4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9D93" w14:textId="76EBDC1A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5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FE19" w14:textId="17EB1328" w:rsidR="00557BD7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4246" w:history="1"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A51D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304AA406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000000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794241"/>
      <w:r w:rsidRPr="00557BD7">
        <w:rPr>
          <w:rFonts w:ascii="Arial Narrow" w:eastAsia="Arial Narrow" w:hAnsi="Arial Narrow"/>
          <w:b/>
          <w:bCs/>
        </w:rPr>
        <w:lastRenderedPageBreak/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12/03/2025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3D808DC2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21/06/2025</w:t>
            </w:r>
          </w:p>
        </w:tc>
        <w:tc>
          <w:tcPr>
            <w:tcW w:w="1755" w:type="dxa"/>
            <w:vAlign w:val="center"/>
          </w:tcPr>
          <w:p w14:paraId="3B04B37F" w14:textId="4B6A9258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v2r1</w:t>
            </w:r>
          </w:p>
        </w:tc>
        <w:tc>
          <w:tcPr>
            <w:tcW w:w="5049" w:type="dxa"/>
            <w:vAlign w:val="center"/>
          </w:tcPr>
          <w:p w14:paraId="3E66D366" w14:textId="0B40C6DA" w:rsidR="0091526F" w:rsidRDefault="00B16014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Actualización del documento</w:t>
            </w: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794242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610A0414" w14:textId="16ADEA88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794243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54BAB244" w14:textId="77777777" w:rsidR="0091526F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000000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000000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794244"/>
      <w:r w:rsidRPr="00557BD7">
        <w:rPr>
          <w:rFonts w:ascii="Arial Narrow" w:eastAsia="Arial Narrow" w:hAnsi="Arial Narrow"/>
          <w:b/>
          <w:bCs/>
        </w:rPr>
        <w:lastRenderedPageBreak/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50AE588E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</w:t>
            </w:r>
          </w:p>
        </w:tc>
        <w:tc>
          <w:tcPr>
            <w:tcW w:w="3402" w:type="dxa"/>
            <w:vAlign w:val="center"/>
          </w:tcPr>
          <w:p w14:paraId="4B8832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gerentes de aerolíneas y su respectivo validador</w:t>
            </w:r>
          </w:p>
        </w:tc>
        <w:tc>
          <w:tcPr>
            <w:tcW w:w="1418" w:type="dxa"/>
            <w:vAlign w:val="center"/>
          </w:tcPr>
          <w:p w14:paraId="430FD08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50C0CB8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4921E14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</w:t>
            </w:r>
          </w:p>
        </w:tc>
        <w:tc>
          <w:tcPr>
            <w:tcW w:w="3402" w:type="dxa"/>
            <w:vAlign w:val="center"/>
          </w:tcPr>
          <w:p w14:paraId="33CCC819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vuelos y su respectivo validador</w:t>
            </w:r>
          </w:p>
        </w:tc>
        <w:tc>
          <w:tcPr>
            <w:tcW w:w="1418" w:type="dxa"/>
            <w:vAlign w:val="center"/>
          </w:tcPr>
          <w:p w14:paraId="5225365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78A321A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3AC6A45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</w:p>
        </w:tc>
        <w:tc>
          <w:tcPr>
            <w:tcW w:w="3402" w:type="dxa"/>
            <w:vAlign w:val="center"/>
          </w:tcPr>
          <w:p w14:paraId="719B85AE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tramos de los vuelos</w:t>
            </w:r>
          </w:p>
        </w:tc>
        <w:tc>
          <w:tcPr>
            <w:tcW w:w="1418" w:type="dxa"/>
            <w:vAlign w:val="center"/>
          </w:tcPr>
          <w:p w14:paraId="7664498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065169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1A9620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</w:t>
            </w:r>
          </w:p>
        </w:tc>
        <w:tc>
          <w:tcPr>
            <w:tcW w:w="3402" w:type="dxa"/>
            <w:vAlign w:val="center"/>
          </w:tcPr>
          <w:p w14:paraId="5A232719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Datos de prueba</w:t>
            </w:r>
          </w:p>
        </w:tc>
        <w:tc>
          <w:tcPr>
            <w:tcW w:w="1418" w:type="dxa"/>
            <w:vAlign w:val="center"/>
          </w:tcPr>
          <w:p w14:paraId="119FC187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15minutos</w:t>
            </w:r>
          </w:p>
        </w:tc>
        <w:tc>
          <w:tcPr>
            <w:tcW w:w="1501" w:type="dxa"/>
            <w:vAlign w:val="center"/>
          </w:tcPr>
          <w:p w14:paraId="38D0160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</w:t>
            </w:r>
          </w:p>
        </w:tc>
        <w:tc>
          <w:tcPr>
            <w:tcW w:w="1701" w:type="dxa"/>
            <w:vAlign w:val="center"/>
          </w:tcPr>
          <w:p w14:paraId="03983997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01E600F1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6FBEE208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  <w:tc>
          <w:tcPr>
            <w:tcW w:w="1501" w:type="dxa"/>
            <w:vAlign w:val="center"/>
          </w:tcPr>
          <w:p w14:paraId="08F24DD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</w:t>
            </w:r>
          </w:p>
        </w:tc>
        <w:tc>
          <w:tcPr>
            <w:tcW w:w="1701" w:type="dxa"/>
            <w:vAlign w:val="center"/>
          </w:tcPr>
          <w:p w14:paraId="0CA6BB9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3402" w:type="dxa"/>
            <w:vAlign w:val="center"/>
          </w:tcPr>
          <w:p w14:paraId="73781E7E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Paneles de control para gerentes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 minutos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</w:t>
            </w:r>
          </w:p>
        </w:tc>
        <w:tc>
          <w:tcPr>
            <w:tcW w:w="1701" w:type="dxa"/>
            <w:vAlign w:val="center"/>
          </w:tcPr>
          <w:p w14:paraId="6CBA3C0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</w:t>
            </w:r>
            <w:proofErr w:type="spellEnd"/>
          </w:p>
        </w:tc>
        <w:tc>
          <w:tcPr>
            <w:tcW w:w="3402" w:type="dxa"/>
            <w:vAlign w:val="center"/>
          </w:tcPr>
          <w:p w14:paraId="3F9EBA5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Modelo de dominio UML basado en los requisitos de información</w:t>
            </w:r>
          </w:p>
        </w:tc>
        <w:tc>
          <w:tcPr>
            <w:tcW w:w="1418" w:type="dxa"/>
            <w:vAlign w:val="center"/>
          </w:tcPr>
          <w:p w14:paraId="476003CF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497EF25E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26 </w:t>
            </w:r>
          </w:p>
        </w:tc>
        <w:tc>
          <w:tcPr>
            <w:tcW w:w="1701" w:type="dxa"/>
            <w:vAlign w:val="center"/>
          </w:tcPr>
          <w:p w14:paraId="16827FD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3402" w:type="dxa"/>
            <w:vAlign w:val="center"/>
          </w:tcPr>
          <w:p w14:paraId="276FF9D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Servicio web que proporcione la información necesaria sobre el clima</w:t>
            </w:r>
          </w:p>
        </w:tc>
        <w:tc>
          <w:tcPr>
            <w:tcW w:w="1418" w:type="dxa"/>
            <w:vAlign w:val="center"/>
          </w:tcPr>
          <w:p w14:paraId="0DD125B9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BA0D18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27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28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7777777" w:rsidR="0091526F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5C28F28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851BAF9" w14:textId="44EACB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</w:tr>
      <w:tr w:rsidR="00B16014" w14:paraId="66C27BCD" w14:textId="77777777">
        <w:trPr>
          <w:trHeight w:val="377"/>
        </w:trPr>
        <w:tc>
          <w:tcPr>
            <w:tcW w:w="704" w:type="dxa"/>
            <w:vAlign w:val="center"/>
          </w:tcPr>
          <w:p w14:paraId="3BECA118" w14:textId="0FB8A256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FECE85C" w14:textId="1009F9E3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</w:p>
        </w:tc>
        <w:tc>
          <w:tcPr>
            <w:tcW w:w="3402" w:type="dxa"/>
            <w:vAlign w:val="center"/>
          </w:tcPr>
          <w:p w14:paraId="3E9B1F09" w14:textId="71E70F3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documentos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600281CC" w14:textId="56DC5821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 minutos</w:t>
            </w:r>
          </w:p>
        </w:tc>
        <w:tc>
          <w:tcPr>
            <w:tcW w:w="1501" w:type="dxa"/>
            <w:vAlign w:val="center"/>
          </w:tcPr>
          <w:p w14:paraId="5B3A4DAB" w14:textId="28550CCD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01BAA11B" w14:textId="77777777">
        <w:tc>
          <w:tcPr>
            <w:tcW w:w="4815" w:type="dxa"/>
          </w:tcPr>
          <w:p w14:paraId="6AD82B52" w14:textId="0240655D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>
        <w:tc>
          <w:tcPr>
            <w:tcW w:w="4815" w:type="dxa"/>
          </w:tcPr>
          <w:p w14:paraId="6FC3314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2E460135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 h 00 min =</w:t>
            </w:r>
          </w:p>
        </w:tc>
        <w:tc>
          <w:tcPr>
            <w:tcW w:w="1269" w:type="dxa"/>
          </w:tcPr>
          <w:p w14:paraId="4EA91044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2B096F9" w14:textId="77777777">
        <w:tc>
          <w:tcPr>
            <w:tcW w:w="4815" w:type="dxa"/>
          </w:tcPr>
          <w:p w14:paraId="61AF367C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19CA2398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7AC42AF3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E852937" w14:textId="77777777">
        <w:tc>
          <w:tcPr>
            <w:tcW w:w="4815" w:type="dxa"/>
          </w:tcPr>
          <w:p w14:paraId="5B9CC178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27B711D4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 =</w:t>
            </w:r>
          </w:p>
        </w:tc>
        <w:tc>
          <w:tcPr>
            <w:tcW w:w="1269" w:type="dxa"/>
          </w:tcPr>
          <w:p w14:paraId="3533C7CF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C52259F" w14:textId="77777777">
        <w:tc>
          <w:tcPr>
            <w:tcW w:w="4815" w:type="dxa"/>
          </w:tcPr>
          <w:p w14:paraId="758AF4B9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EDB63ED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15 min =</w:t>
            </w:r>
          </w:p>
        </w:tc>
        <w:tc>
          <w:tcPr>
            <w:tcW w:w="1269" w:type="dxa"/>
          </w:tcPr>
          <w:p w14:paraId="71956BB6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5,00 €</w:t>
            </w:r>
          </w:p>
        </w:tc>
      </w:tr>
      <w:tr w:rsidR="0091526F" w14:paraId="5D787252" w14:textId="77777777">
        <w:tc>
          <w:tcPr>
            <w:tcW w:w="4815" w:type="dxa"/>
          </w:tcPr>
          <w:p w14:paraId="467A0C05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532BEBB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05 min =</w:t>
            </w:r>
          </w:p>
        </w:tc>
        <w:tc>
          <w:tcPr>
            <w:tcW w:w="1269" w:type="dxa"/>
          </w:tcPr>
          <w:p w14:paraId="56FDB0E7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113C70DB" w14:textId="77777777">
        <w:tc>
          <w:tcPr>
            <w:tcW w:w="4815" w:type="dxa"/>
          </w:tcPr>
          <w:p w14:paraId="70C69CE9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0E7E90C8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1h 00 min</w:t>
            </w:r>
          </w:p>
        </w:tc>
        <w:tc>
          <w:tcPr>
            <w:tcW w:w="1269" w:type="dxa"/>
          </w:tcPr>
          <w:p w14:paraId="2884FF2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>
        <w:tc>
          <w:tcPr>
            <w:tcW w:w="4815" w:type="dxa"/>
          </w:tcPr>
          <w:p w14:paraId="56C2293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71B3405F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04B97B38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0EB34B89" w14:textId="77777777">
        <w:tc>
          <w:tcPr>
            <w:tcW w:w="4815" w:type="dxa"/>
          </w:tcPr>
          <w:p w14:paraId="7E962D9D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6260C90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360C3E0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B16014" w14:paraId="7811362E" w14:textId="77777777">
        <w:tc>
          <w:tcPr>
            <w:tcW w:w="4815" w:type="dxa"/>
          </w:tcPr>
          <w:p w14:paraId="13754E9C" w14:textId="77777777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6556FFF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66B63B63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5671113A" w14:textId="77777777">
        <w:tc>
          <w:tcPr>
            <w:tcW w:w="4815" w:type="dxa"/>
          </w:tcPr>
          <w:p w14:paraId="0F658FD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269" w:type="dxa"/>
          </w:tcPr>
          <w:p w14:paraId="56FA2BD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>
        <w:tc>
          <w:tcPr>
            <w:tcW w:w="4815" w:type="dxa"/>
            <w:vAlign w:val="center"/>
          </w:tcPr>
          <w:p w14:paraId="4AAEBF67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000000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4E2254E2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20BC5F5C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 (analista)</w:t>
            </w:r>
          </w:p>
        </w:tc>
        <w:tc>
          <w:tcPr>
            <w:tcW w:w="2410" w:type="dxa"/>
          </w:tcPr>
          <w:p w14:paraId="4229E711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02h 00 min =</w:t>
            </w:r>
          </w:p>
          <w:p w14:paraId="1912ECEF" w14:textId="663A155A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15 min =</w:t>
            </w:r>
          </w:p>
        </w:tc>
        <w:tc>
          <w:tcPr>
            <w:tcW w:w="1269" w:type="dxa"/>
          </w:tcPr>
          <w:p w14:paraId="70937A32" w14:textId="77777777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0618494C" w14:textId="65E97069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7,50 €</w:t>
            </w:r>
          </w:p>
        </w:tc>
      </w:tr>
      <w:tr w:rsidR="0091526F" w14:paraId="7CA5B6D3" w14:textId="77777777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vAlign w:val="bottom"/>
          </w:tcPr>
          <w:p w14:paraId="38785D72" w14:textId="08CA16F6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84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17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849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269"/>
      </w:tblGrid>
      <w:tr w:rsidR="0091526F" w14:paraId="4541080D" w14:textId="77777777">
        <w:tc>
          <w:tcPr>
            <w:tcW w:w="4815" w:type="dxa"/>
          </w:tcPr>
          <w:p w14:paraId="1B3F5910" w14:textId="2F83328F" w:rsidR="0091526F" w:rsidRDefault="00000000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21D20468" w14:textId="77777777">
        <w:tc>
          <w:tcPr>
            <w:tcW w:w="4815" w:type="dxa"/>
          </w:tcPr>
          <w:p w14:paraId="6ADEBB3A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Manager(desarrollador)</w:t>
            </w:r>
          </w:p>
        </w:tc>
        <w:tc>
          <w:tcPr>
            <w:tcW w:w="2410" w:type="dxa"/>
          </w:tcPr>
          <w:p w14:paraId="7DC19E7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 h 00 min =</w:t>
            </w:r>
          </w:p>
        </w:tc>
        <w:tc>
          <w:tcPr>
            <w:tcW w:w="1269" w:type="dxa"/>
          </w:tcPr>
          <w:p w14:paraId="07E9724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767A5A7" w14:textId="77777777">
        <w:tc>
          <w:tcPr>
            <w:tcW w:w="4815" w:type="dxa"/>
          </w:tcPr>
          <w:p w14:paraId="10FFD1DE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Flight(desarrollador)</w:t>
            </w:r>
          </w:p>
        </w:tc>
        <w:tc>
          <w:tcPr>
            <w:tcW w:w="2410" w:type="dxa"/>
          </w:tcPr>
          <w:p w14:paraId="4122DB16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3h 00 min =</w:t>
            </w:r>
          </w:p>
        </w:tc>
        <w:tc>
          <w:tcPr>
            <w:tcW w:w="1269" w:type="dxa"/>
          </w:tcPr>
          <w:p w14:paraId="713B9FA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027AE39F" w14:textId="77777777">
        <w:tc>
          <w:tcPr>
            <w:tcW w:w="4815" w:type="dxa"/>
          </w:tcPr>
          <w:p w14:paraId="7E4ABA20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3D3624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2h 00 min =</w:t>
            </w:r>
          </w:p>
        </w:tc>
        <w:tc>
          <w:tcPr>
            <w:tcW w:w="1269" w:type="dxa"/>
          </w:tcPr>
          <w:p w14:paraId="2F6CF835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78DEB951" w14:textId="77777777">
        <w:tc>
          <w:tcPr>
            <w:tcW w:w="4815" w:type="dxa"/>
          </w:tcPr>
          <w:p w14:paraId="3F7B007C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data(desarrollador)</w:t>
            </w:r>
          </w:p>
        </w:tc>
        <w:tc>
          <w:tcPr>
            <w:tcW w:w="2410" w:type="dxa"/>
          </w:tcPr>
          <w:p w14:paraId="6CCE77F4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 * 00 h 20 min =</w:t>
            </w:r>
          </w:p>
        </w:tc>
        <w:tc>
          <w:tcPr>
            <w:tcW w:w="1269" w:type="dxa"/>
          </w:tcPr>
          <w:p w14:paraId="47DCB37E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6,66 €</w:t>
            </w:r>
          </w:p>
        </w:tc>
      </w:tr>
      <w:tr w:rsidR="0091526F" w14:paraId="6F42DDE6" w14:textId="77777777">
        <w:tc>
          <w:tcPr>
            <w:tcW w:w="4815" w:type="dxa"/>
          </w:tcPr>
          <w:p w14:paraId="137862BF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0C70F8DB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05 min =</w:t>
            </w:r>
          </w:p>
        </w:tc>
        <w:tc>
          <w:tcPr>
            <w:tcW w:w="1269" w:type="dxa"/>
          </w:tcPr>
          <w:p w14:paraId="65079743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1,66 €</w:t>
            </w:r>
          </w:p>
        </w:tc>
      </w:tr>
      <w:tr w:rsidR="0091526F" w14:paraId="3B19B269" w14:textId="77777777">
        <w:tc>
          <w:tcPr>
            <w:tcW w:w="4815" w:type="dxa"/>
          </w:tcPr>
          <w:p w14:paraId="7347A45B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1E79352A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40 min</w:t>
            </w:r>
          </w:p>
        </w:tc>
        <w:tc>
          <w:tcPr>
            <w:tcW w:w="1269" w:type="dxa"/>
          </w:tcPr>
          <w:p w14:paraId="2AF95AB6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13,33 €</w:t>
            </w:r>
          </w:p>
        </w:tc>
      </w:tr>
      <w:tr w:rsidR="0091526F" w14:paraId="0E801C60" w14:textId="77777777">
        <w:tc>
          <w:tcPr>
            <w:tcW w:w="4815" w:type="dxa"/>
          </w:tcPr>
          <w:p w14:paraId="63DE4C1F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UML(</w:t>
            </w:r>
            <w:proofErr w:type="gram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analista)</w:t>
            </w:r>
          </w:p>
        </w:tc>
        <w:tc>
          <w:tcPr>
            <w:tcW w:w="2410" w:type="dxa"/>
          </w:tcPr>
          <w:p w14:paraId="621B2344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</w:t>
            </w:r>
          </w:p>
        </w:tc>
        <w:tc>
          <w:tcPr>
            <w:tcW w:w="1269" w:type="dxa"/>
          </w:tcPr>
          <w:p w14:paraId="4624D805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15,00€</w:t>
            </w:r>
          </w:p>
        </w:tc>
      </w:tr>
      <w:tr w:rsidR="0091526F" w14:paraId="7AD59E9E" w14:textId="77777777">
        <w:tc>
          <w:tcPr>
            <w:tcW w:w="4815" w:type="dxa"/>
          </w:tcPr>
          <w:p w14:paraId="63CD3935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>(desarrollador)</w:t>
            </w:r>
          </w:p>
        </w:tc>
        <w:tc>
          <w:tcPr>
            <w:tcW w:w="2410" w:type="dxa"/>
          </w:tcPr>
          <w:p w14:paraId="53189825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00 h 30 min</w:t>
            </w:r>
          </w:p>
        </w:tc>
        <w:tc>
          <w:tcPr>
            <w:tcW w:w="1269" w:type="dxa"/>
          </w:tcPr>
          <w:p w14:paraId="7191A0E0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10,00€</w:t>
            </w:r>
          </w:p>
        </w:tc>
      </w:tr>
      <w:tr w:rsidR="0091526F" w14:paraId="27A9E66A" w14:textId="77777777">
        <w:tc>
          <w:tcPr>
            <w:tcW w:w="4815" w:type="dxa"/>
          </w:tcPr>
          <w:p w14:paraId="70330D4E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7192578E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16 min =</w:t>
            </w:r>
          </w:p>
        </w:tc>
        <w:tc>
          <w:tcPr>
            <w:tcW w:w="1269" w:type="dxa"/>
          </w:tcPr>
          <w:p w14:paraId="1635C3EC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8,00 €</w:t>
            </w:r>
          </w:p>
        </w:tc>
      </w:tr>
      <w:tr w:rsidR="0091526F" w14:paraId="71246BED" w14:textId="77777777">
        <w:tc>
          <w:tcPr>
            <w:tcW w:w="4815" w:type="dxa"/>
            <w:vAlign w:val="center"/>
          </w:tcPr>
          <w:p w14:paraId="3BF93465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25BCFE5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269" w:type="dxa"/>
          </w:tcPr>
          <w:p w14:paraId="77436FC9" w14:textId="77777777" w:rsidR="0091526F" w:rsidRDefault="00000000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</w:tbl>
    <w:tbl>
      <w:tblPr>
        <w:tblStyle w:val="ab"/>
        <w:tblW w:w="8602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923"/>
        <w:gridCol w:w="2410"/>
        <w:gridCol w:w="1269"/>
      </w:tblGrid>
      <w:tr w:rsidR="00B16014" w14:paraId="3449CC97" w14:textId="77777777" w:rsidTr="00B16014">
        <w:tc>
          <w:tcPr>
            <w:tcW w:w="4923" w:type="dxa"/>
            <w:vAlign w:val="center"/>
          </w:tcPr>
          <w:p w14:paraId="1291400B" w14:textId="5EC874FD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Correcc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io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es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6952AE00" w14:textId="00B4D049" w:rsidR="00B16014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Correcciones2 (analista)</w:t>
            </w:r>
          </w:p>
        </w:tc>
        <w:tc>
          <w:tcPr>
            <w:tcW w:w="2410" w:type="dxa"/>
          </w:tcPr>
          <w:p w14:paraId="23EA2532" w14:textId="75A8FF61" w:rsidR="00B16014" w:rsidRDefault="00B16014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05h 00 min =</w:t>
            </w:r>
          </w:p>
          <w:p w14:paraId="68A1B7EB" w14:textId="0766C4DC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00h 20 min =</w:t>
            </w:r>
          </w:p>
        </w:tc>
        <w:tc>
          <w:tcPr>
            <w:tcW w:w="1269" w:type="dxa"/>
          </w:tcPr>
          <w:p w14:paraId="70E6C922" w14:textId="77777777" w:rsidR="00B16014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100,00 €</w:t>
            </w:r>
          </w:p>
          <w:p w14:paraId="1F199A86" w14:textId="321207B3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543A1E" w14:paraId="48D6BBEC" w14:textId="77777777" w:rsidTr="00B16014">
        <w:tc>
          <w:tcPr>
            <w:tcW w:w="4923" w:type="dxa"/>
            <w:vAlign w:val="center"/>
          </w:tcPr>
          <w:p w14:paraId="76FB1403" w14:textId="77777777" w:rsidR="00543A1E" w:rsidRDefault="00543A1E" w:rsidP="003A513C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193BB186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</w:tcPr>
          <w:p w14:paraId="22163407" w14:textId="77777777" w:rsidR="00543A1E" w:rsidRDefault="00543A1E" w:rsidP="003A513C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20"/>
        <w:gridCol w:w="2661"/>
        <w:gridCol w:w="1399"/>
      </w:tblGrid>
      <w:tr w:rsidR="0091526F" w14:paraId="29768D55" w14:textId="77777777" w:rsidTr="00543A1E">
        <w:trPr>
          <w:trHeight w:val="891"/>
        </w:trPr>
        <w:tc>
          <w:tcPr>
            <w:tcW w:w="5320" w:type="dxa"/>
            <w:vAlign w:val="bottom"/>
          </w:tcPr>
          <w:p w14:paraId="1D4D5152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vAlign w:val="bottom"/>
          </w:tcPr>
          <w:p w14:paraId="3A3571C2" w14:textId="6E3AB0E0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319,67 €</w:t>
            </w:r>
          </w:p>
        </w:tc>
        <w:tc>
          <w:tcPr>
            <w:tcW w:w="1399" w:type="dxa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543A1E">
        <w:trPr>
          <w:trHeight w:val="846"/>
        </w:trPr>
        <w:tc>
          <w:tcPr>
            <w:tcW w:w="5320" w:type="dxa"/>
            <w:vAlign w:val="bottom"/>
          </w:tcPr>
          <w:p w14:paraId="4418C334" w14:textId="77777777" w:rsidR="0091526F" w:rsidRDefault="00000000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vAlign w:val="bottom"/>
          </w:tcPr>
          <w:p w14:paraId="05058D1E" w14:textId="34794167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106,56 €/año</w:t>
            </w:r>
          </w:p>
        </w:tc>
        <w:tc>
          <w:tcPr>
            <w:tcW w:w="1399" w:type="dxa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4D39BCF9" w14:textId="6A6675C3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04F51976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49DE7E63" wp14:editId="541F1AB0">
            <wp:extent cx="4561234" cy="4561234"/>
            <wp:effectExtent l="0" t="0" r="0" b="0"/>
            <wp:docPr id="1601238402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402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456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960CC85" w14:textId="01FE544F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14F5003E" wp14:editId="1275A432">
            <wp:extent cx="5400040" cy="3660775"/>
            <wp:effectExtent l="0" t="0" r="0" b="0"/>
            <wp:docPr id="2089765855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65855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E1C3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3B8F582" w14:textId="4AED888E" w:rsidR="0091526F" w:rsidRDefault="0047755B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47755B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159C8143" wp14:editId="5190330E">
            <wp:extent cx="5400040" cy="3799840"/>
            <wp:effectExtent l="0" t="0" r="0" b="0"/>
            <wp:docPr id="822310882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10882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369B8B79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794245"/>
      <w:r w:rsidRPr="00557BD7">
        <w:rPr>
          <w:rFonts w:ascii="Arial Narrow" w:eastAsia="Arial Narrow" w:hAnsi="Arial Narrow"/>
          <w:b/>
          <w:bCs/>
        </w:rPr>
        <w:lastRenderedPageBreak/>
        <w:t>Conclusiones</w:t>
      </w:r>
      <w:bookmarkEnd w:id="5"/>
    </w:p>
    <w:p w14:paraId="3EF26418" w14:textId="5E937D74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El coste real ha sido un 73,61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% más alto que el estimado (319,67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 frente a 184,17</w:t>
      </w:r>
      <w:r w:rsidRPr="005B2E35">
        <w:rPr>
          <w:rFonts w:eastAsia="Arial Narrow"/>
          <w:bCs/>
          <w:color w:val="000000"/>
          <w:sz w:val="24"/>
          <w:szCs w:val="24"/>
        </w:rPr>
        <w:t> </w:t>
      </w: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€), lo que pone de manifiesto una importante subestimación de la carga de trabajo en la planificación inicial. Esta desviación se debe, en gran medida, a la falta de entendimiento y claridad en los requisitos, lo que provocó que varias tareas, especialmente las relacionadas con el desarrollo y las correcciones, tomaran más tiempo del previsto.</w:t>
      </w:r>
    </w:p>
    <w:p w14:paraId="501CBA3B" w14:textId="73F6CFEC" w:rsidR="005B2E35" w:rsidRPr="005B2E35" w:rsidRDefault="005B2E35" w:rsidP="005B2E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320" w:after="320"/>
        <w:ind w:firstLine="0"/>
        <w:rPr>
          <w:rFonts w:ascii="Arial Narrow" w:eastAsia="Arial Narrow" w:hAnsi="Arial Narrow" w:cs="Arial Narrow"/>
          <w:bCs/>
          <w:color w:val="000000"/>
          <w:sz w:val="24"/>
          <w:szCs w:val="24"/>
        </w:rPr>
      </w:pPr>
      <w:r w:rsidRPr="005B2E35">
        <w:rPr>
          <w:rFonts w:ascii="Arial Narrow" w:eastAsia="Arial Narrow" w:hAnsi="Arial Narrow" w:cs="Arial Narrow"/>
          <w:bCs/>
          <w:color w:val="000000"/>
          <w:sz w:val="24"/>
          <w:szCs w:val="24"/>
        </w:rPr>
        <w:t>Este análisis subraya la necesidad de mejorar la definición y comprensión de los requisitos en las fases tempranas del proyecto, así como de ajustar las estimaciones en base a la experiencia obtenida. A pesar del aumento en los costes, el trabajo se ha llevado a cabo de forma eficiente y ha permitido cumplir con los objetivos establecidos.</w:t>
      </w:r>
    </w:p>
    <w:p w14:paraId="081E4517" w14:textId="0AE3B01F" w:rsidR="0091526F" w:rsidRPr="00557BD7" w:rsidRDefault="00000000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794246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000000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F12CA1" w14:textId="77777777" w:rsidR="00006C99" w:rsidRDefault="00006C99">
      <w:pPr>
        <w:spacing w:after="0" w:line="240" w:lineRule="auto"/>
      </w:pPr>
      <w:r>
        <w:separator/>
      </w:r>
    </w:p>
  </w:endnote>
  <w:endnote w:type="continuationSeparator" w:id="0">
    <w:p w14:paraId="51E3EF92" w14:textId="77777777" w:rsidR="00006C99" w:rsidRDefault="00006C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0BF36978-FE47-4140-A4F8-D351255FC043}"/>
    <w:embedItalic r:id="rId2" w:fontKey="{AB4C372F-00B6-420A-89ED-5C633481778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389C408B-31B6-417C-BCE4-3BDED9A6D53B}"/>
    <w:embedBold r:id="rId4" w:fontKey="{600D7584-5029-48E7-BE49-5D82B77DFF3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5ADEDD2-A719-46FA-A78F-1C9774BDECD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52B4FE12-64F7-4618-AF08-D0DE87C002E8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67F79A1D-5E79-4DE3-A77A-FA19C5E9F81A}"/>
    <w:embedBold r:id="rId8" w:fontKey="{45FBDDC8-7E94-4C47-9926-DD03B1F83A2A}"/>
    <w:embedBoldItalic r:id="rId9" w:fontKey="{BEC8A3D1-7033-4A8C-8290-0E10D8170B5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B5E6EE" w14:textId="77777777" w:rsidR="00006C99" w:rsidRDefault="00006C99">
      <w:pPr>
        <w:spacing w:after="0" w:line="240" w:lineRule="auto"/>
      </w:pPr>
      <w:r>
        <w:separator/>
      </w:r>
    </w:p>
  </w:footnote>
  <w:footnote w:type="continuationSeparator" w:id="0">
    <w:p w14:paraId="3D762617" w14:textId="77777777" w:rsidR="00006C99" w:rsidRDefault="00006C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77777777" w:rsidR="0091526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2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6C99"/>
    <w:rsid w:val="00272994"/>
    <w:rsid w:val="00386C5D"/>
    <w:rsid w:val="0047755B"/>
    <w:rsid w:val="005104C6"/>
    <w:rsid w:val="00543563"/>
    <w:rsid w:val="00543A1E"/>
    <w:rsid w:val="00557BD7"/>
    <w:rsid w:val="005B2E35"/>
    <w:rsid w:val="0091526F"/>
    <w:rsid w:val="00B16014"/>
    <w:rsid w:val="00C02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926</Words>
  <Characters>5098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4</cp:revision>
  <dcterms:created xsi:type="dcterms:W3CDTF">2025-06-25T23:26:00Z</dcterms:created>
  <dcterms:modified xsi:type="dcterms:W3CDTF">2025-07-02T00:45:00Z</dcterms:modified>
</cp:coreProperties>
</file>